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C767" w14:textId="04959A3D" w:rsidR="00350F65" w:rsidRDefault="008851A2" w:rsidP="00885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VŠĮ ANTANO MONČIO NAMAI-MUZIEJUS</w:t>
      </w:r>
    </w:p>
    <w:p w14:paraId="7A4ADB17" w14:textId="51F69F2E" w:rsidR="008851A2" w:rsidRDefault="008851A2" w:rsidP="00885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Kodas152699022, Daukanto g. 16, LT-00135 Palanga</w:t>
      </w:r>
    </w:p>
    <w:p w14:paraId="7D45988D" w14:textId="71FA4830" w:rsidR="008851A2" w:rsidRDefault="008851A2" w:rsidP="008851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B05A17" w14:textId="56BA5F92" w:rsidR="008851A2" w:rsidRDefault="008851A2" w:rsidP="00885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ATASKAITINIO LAIKOTARPIO FINANSINIŲ ATASKAITŲ RINKINIO</w:t>
      </w:r>
    </w:p>
    <w:p w14:paraId="46F157CE" w14:textId="25D97DD3" w:rsidR="008851A2" w:rsidRDefault="008851A2" w:rsidP="00885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AIŠKINAMASIS RAŠTAS 202</w:t>
      </w:r>
      <w:r w:rsidR="009E5E8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M. KOVO 31 D.</w:t>
      </w:r>
    </w:p>
    <w:p w14:paraId="47C4DD03" w14:textId="665F8E49" w:rsidR="008851A2" w:rsidRDefault="008851A2" w:rsidP="00885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26A52" w14:textId="35F6DE58" w:rsidR="008851A2" w:rsidRDefault="009E5E8B" w:rsidP="009E5E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584309" w:rsidRPr="009E5E8B">
        <w:rPr>
          <w:rFonts w:ascii="Times New Roman" w:hAnsi="Times New Roman" w:cs="Times New Roman"/>
          <w:sz w:val="24"/>
          <w:szCs w:val="24"/>
        </w:rPr>
        <w:t xml:space="preserve"> m. </w:t>
      </w:r>
      <w:r w:rsidRPr="009E5E8B">
        <w:rPr>
          <w:rFonts w:ascii="Times New Roman" w:hAnsi="Times New Roman" w:cs="Times New Roman"/>
          <w:sz w:val="24"/>
          <w:szCs w:val="24"/>
        </w:rPr>
        <w:t>kovo</w:t>
      </w:r>
      <w:r w:rsidR="008851A2" w:rsidRPr="009E5E8B">
        <w:rPr>
          <w:rFonts w:ascii="Times New Roman" w:hAnsi="Times New Roman" w:cs="Times New Roman"/>
          <w:sz w:val="24"/>
          <w:szCs w:val="24"/>
        </w:rPr>
        <w:t xml:space="preserve"> </w:t>
      </w:r>
      <w:r w:rsidR="00AF0692" w:rsidRPr="009E5E8B">
        <w:rPr>
          <w:rFonts w:ascii="Times New Roman" w:hAnsi="Times New Roman" w:cs="Times New Roman"/>
          <w:sz w:val="24"/>
          <w:szCs w:val="24"/>
        </w:rPr>
        <w:t>3</w:t>
      </w:r>
      <w:r w:rsidRPr="009E5E8B">
        <w:rPr>
          <w:rFonts w:ascii="Times New Roman" w:hAnsi="Times New Roman" w:cs="Times New Roman"/>
          <w:sz w:val="24"/>
          <w:szCs w:val="24"/>
        </w:rPr>
        <w:t>1</w:t>
      </w:r>
      <w:r w:rsidR="008851A2" w:rsidRPr="009E5E8B">
        <w:rPr>
          <w:rFonts w:ascii="Times New Roman" w:hAnsi="Times New Roman" w:cs="Times New Roman"/>
          <w:sz w:val="24"/>
          <w:szCs w:val="24"/>
        </w:rPr>
        <w:t xml:space="preserve"> d. </w:t>
      </w:r>
    </w:p>
    <w:p w14:paraId="672402F6" w14:textId="6B928AFB" w:rsidR="00A16E93" w:rsidRDefault="00A16E93" w:rsidP="008851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AA36F" w14:textId="485A0998" w:rsidR="00A16E93" w:rsidRDefault="00A16E93" w:rsidP="00A16E93">
      <w:pPr>
        <w:pStyle w:val="Sraopastraipa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BENDROJI DALIS</w:t>
      </w:r>
    </w:p>
    <w:p w14:paraId="412EE84E" w14:textId="671CE7FE" w:rsidR="00A16E93" w:rsidRDefault="00A16E93" w:rsidP="00A16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CFBA0" w14:textId="18D9B1D6" w:rsidR="00A16E93" w:rsidRDefault="00A16E93" w:rsidP="00A16E93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VšĮ Antano Mončio namai-muziejus įregistruota </w:t>
      </w:r>
      <w:r w:rsidR="00560910">
        <w:rPr>
          <w:rFonts w:ascii="Times New Roman" w:hAnsi="Times New Roman" w:cs="Times New Roman"/>
          <w:sz w:val="24"/>
          <w:szCs w:val="24"/>
        </w:rPr>
        <w:t>1999 m. liepos 10 d., įstaigos kodas 152699022, Pagrindinė veikla – muziejaus veikla.</w:t>
      </w:r>
    </w:p>
    <w:p w14:paraId="72880C25" w14:textId="7234F36E" w:rsidR="00560910" w:rsidRDefault="00B67332" w:rsidP="00B67332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VšĮ Antano Mončio namai-muziejus kontroliuojamų, asocijuotų ar kitaip administruojamų subjektų neturi</w:t>
      </w:r>
    </w:p>
    <w:p w14:paraId="746BC662" w14:textId="33E11994" w:rsidR="00B67332" w:rsidRDefault="00B67332" w:rsidP="00B67332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Svarbių įvykių ar aplinkybių, kurios galėtų paveikti muziejaus veiklą finansinių ataskaitų sudarymo dieną nėra.</w:t>
      </w:r>
    </w:p>
    <w:p w14:paraId="5D9F1988" w14:textId="6A27EC6E" w:rsidR="00B67332" w:rsidRDefault="00B67332" w:rsidP="00B67332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VšĮ Antano Mončio namai-muziejus I ketvirtį vidutiniškai dirbo 7 darbuotojai.</w:t>
      </w:r>
    </w:p>
    <w:p w14:paraId="18A62D3A" w14:textId="64A585BB" w:rsidR="00B67332" w:rsidRDefault="00F47A21" w:rsidP="00B67332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Neapibrėžtųjų įsipareigojimų ir neapibrėžtojo turto muziejus neturėjo finansinių metų pradžioje ir per ataskaitinį laikotarpį jų neatsirado.</w:t>
      </w:r>
    </w:p>
    <w:p w14:paraId="3D083738" w14:textId="2DC4DEC3" w:rsidR="00F47A21" w:rsidRDefault="00F47A21" w:rsidP="00B67332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Teisminių bylų ir kitų ginčų nagrinėjamų teismuose nėra.</w:t>
      </w:r>
    </w:p>
    <w:p w14:paraId="74A2B8C0" w14:textId="05D058CA" w:rsidR="00F47A21" w:rsidRDefault="00F47A21" w:rsidP="00B67332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Finansiniai metai prasideda</w:t>
      </w:r>
      <w:r w:rsidR="00582779">
        <w:rPr>
          <w:rFonts w:ascii="Times New Roman" w:hAnsi="Times New Roman" w:cs="Times New Roman"/>
          <w:sz w:val="24"/>
          <w:szCs w:val="24"/>
        </w:rPr>
        <w:t xml:space="preserve"> sausio 1 d. ir baigiasi gruodžio 31 d.</w:t>
      </w:r>
    </w:p>
    <w:p w14:paraId="24EAFFFF" w14:textId="706C3F2D" w:rsidR="00582779" w:rsidRDefault="00582779" w:rsidP="00B67332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Finansinėse ataskaitose pateikiami duomenys išreikšti Lietuvos Respublikos piniginiais vienetais – eurais.</w:t>
      </w:r>
    </w:p>
    <w:p w14:paraId="03C08CF3" w14:textId="1FDBF48B" w:rsidR="008A388E" w:rsidRDefault="008A388E" w:rsidP="008A38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12F1E" w14:textId="3BEACC6B" w:rsidR="008A388E" w:rsidRDefault="008A388E" w:rsidP="008A388E">
      <w:pPr>
        <w:pStyle w:val="Sraopastraipa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PASTABOS</w:t>
      </w:r>
    </w:p>
    <w:p w14:paraId="39B10C1F" w14:textId="7320E0D4" w:rsidR="008A388E" w:rsidRDefault="008A388E" w:rsidP="008A3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388E">
        <w:rPr>
          <w:rFonts w:ascii="Times New Roman" w:hAnsi="Times New Roman" w:cs="Times New Roman"/>
          <w:sz w:val="24"/>
          <w:szCs w:val="24"/>
        </w:rPr>
        <w:t xml:space="preserve">Finansavimo sumos: </w:t>
      </w:r>
      <w:r>
        <w:rPr>
          <w:rFonts w:ascii="Times New Roman" w:hAnsi="Times New Roman" w:cs="Times New Roman"/>
          <w:sz w:val="24"/>
          <w:szCs w:val="24"/>
        </w:rPr>
        <w:t>informacija apie finansavimo sumas pagal šaltinį, tikslinę paskirtį ir jų pokyčiai per ataskaitinį laikotarpį pateikti 20-ojo VSAFAS „Finansavimo sumos“ 4 priede nustatyta forma.</w:t>
      </w:r>
    </w:p>
    <w:p w14:paraId="59F8121E" w14:textId="77777777" w:rsidR="008A388E" w:rsidRPr="008A388E" w:rsidRDefault="008A388E" w:rsidP="008A38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FBBC5" w14:textId="5CA3268B" w:rsidR="00582779" w:rsidRDefault="00582779" w:rsidP="005827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A8DC1" w14:textId="73538FD2" w:rsidR="00582779" w:rsidRPr="00582779" w:rsidRDefault="00582779" w:rsidP="005827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Direktorė                                                                             Loreta Birutė Turauskaitė</w:t>
      </w:r>
    </w:p>
    <w:p w14:paraId="12318B28" w14:textId="11B42B3E" w:rsidR="00A16E93" w:rsidRDefault="00A16E93" w:rsidP="008851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EB955B" w14:textId="77449B42" w:rsidR="00A16E93" w:rsidRPr="00A16E93" w:rsidRDefault="00A16E93" w:rsidP="00A16E9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6E93" w:rsidRPr="00A16E9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89C"/>
    <w:multiLevelType w:val="hybridMultilevel"/>
    <w:tmpl w:val="A0901FD8"/>
    <w:lvl w:ilvl="0" w:tplc="F2BA8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C7570"/>
    <w:multiLevelType w:val="hybridMultilevel"/>
    <w:tmpl w:val="FB0ECE58"/>
    <w:lvl w:ilvl="0" w:tplc="4664FD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797A6B"/>
    <w:multiLevelType w:val="hybridMultilevel"/>
    <w:tmpl w:val="7008712E"/>
    <w:lvl w:ilvl="0" w:tplc="17CC6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A1201"/>
    <w:multiLevelType w:val="hybridMultilevel"/>
    <w:tmpl w:val="111A684E"/>
    <w:lvl w:ilvl="0" w:tplc="5A3074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33780"/>
    <w:multiLevelType w:val="hybridMultilevel"/>
    <w:tmpl w:val="4A644F78"/>
    <w:lvl w:ilvl="0" w:tplc="3AF8ADF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041312">
    <w:abstractNumId w:val="3"/>
  </w:num>
  <w:num w:numId="2" w16cid:durableId="350912450">
    <w:abstractNumId w:val="2"/>
  </w:num>
  <w:num w:numId="3" w16cid:durableId="203562453">
    <w:abstractNumId w:val="4"/>
  </w:num>
  <w:num w:numId="4" w16cid:durableId="2017532669">
    <w:abstractNumId w:val="1"/>
  </w:num>
  <w:num w:numId="5" w16cid:durableId="104198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A2"/>
    <w:rsid w:val="00266D85"/>
    <w:rsid w:val="00350F65"/>
    <w:rsid w:val="00560910"/>
    <w:rsid w:val="00582779"/>
    <w:rsid w:val="00584309"/>
    <w:rsid w:val="008851A2"/>
    <w:rsid w:val="008A388E"/>
    <w:rsid w:val="009E5E8B"/>
    <w:rsid w:val="00A16E93"/>
    <w:rsid w:val="00A9363C"/>
    <w:rsid w:val="00AF0692"/>
    <w:rsid w:val="00B67332"/>
    <w:rsid w:val="00F4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24B2"/>
  <w15:chartTrackingRefBased/>
  <w15:docId w15:val="{A944BF93-179B-40CE-A473-DAAB007B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851A2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1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jonas.paulauskas@gmail.com</dc:creator>
  <cp:keywords/>
  <dc:description/>
  <cp:lastModifiedBy>jonas.paulauskas@gmail.com</cp:lastModifiedBy>
  <cp:revision>2</cp:revision>
  <cp:lastPrinted>2022-05-04T05:16:00Z</cp:lastPrinted>
  <dcterms:created xsi:type="dcterms:W3CDTF">2022-05-13T13:19:00Z</dcterms:created>
  <dcterms:modified xsi:type="dcterms:W3CDTF">2022-05-13T13:19:00Z</dcterms:modified>
</cp:coreProperties>
</file>